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71" w:rsidRPr="00B97AB4" w:rsidRDefault="00B97AB4" w:rsidP="00B97AB4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B97AB4">
        <w:rPr>
          <w:rFonts w:ascii="Angsana New" w:hAnsi="Angsana New" w:cs="Angsana New"/>
          <w:b/>
          <w:bCs/>
          <w:sz w:val="44"/>
          <w:szCs w:val="44"/>
          <w:cs/>
        </w:rPr>
        <w:t>บทความประชาสัมพันธ์ “วันงดดื่มสุราแห่งชาติ ประจำปี พ.ศ. 2563”</w:t>
      </w:r>
    </w:p>
    <w:p w:rsidR="00B97AB4" w:rsidRDefault="00B97AB4">
      <w:pPr>
        <w:rPr>
          <w:rFonts w:hint="cs"/>
        </w:rPr>
      </w:pPr>
    </w:p>
    <w:p w:rsidR="00B97AB4" w:rsidRPr="00B97AB4" w:rsidRDefault="00B97AB4" w:rsidP="00B97AB4">
      <w:pPr>
        <w:spacing w:line="240" w:lineRule="auto"/>
        <w:jc w:val="left"/>
        <w:rPr>
          <w:rFonts w:ascii="kanit" w:eastAsia="Times New Roman" w:hAnsi="kanit" w:cs="Helvetica"/>
          <w:b/>
          <w:bCs/>
          <w:color w:val="333333"/>
          <w:sz w:val="35"/>
          <w:szCs w:val="35"/>
          <w:lang/>
        </w:rPr>
      </w:pPr>
      <w:r w:rsidRPr="00654894">
        <w:rPr>
          <w:rFonts w:ascii="kanit" w:eastAsia="Times New Roman" w:hAnsi="kanit" w:cs="Angsana New"/>
          <w:b/>
          <w:bCs/>
          <w:color w:val="333333"/>
          <w:sz w:val="35"/>
          <w:szCs w:val="35"/>
          <w:cs/>
          <w:lang/>
        </w:rPr>
        <w:t>คุณมีแนวโน้มที่จะติดสุราใช่หรือไม่</w:t>
      </w:r>
      <w:r w:rsidRPr="00654894">
        <w:rPr>
          <w:rFonts w:ascii="kanit" w:eastAsia="Times New Roman" w:hAnsi="kanit" w:cs="Helvetica"/>
          <w:b/>
          <w:bCs/>
          <w:color w:val="333333"/>
          <w:sz w:val="35"/>
          <w:szCs w:val="35"/>
          <w:lang/>
        </w:rPr>
        <w:t xml:space="preserve"> </w:t>
      </w:r>
    </w:p>
    <w:p w:rsidR="00B97AB4" w:rsidRPr="00B97AB4" w:rsidRDefault="00B97AB4" w:rsidP="00B97AB4">
      <w:pPr>
        <w:spacing w:line="240" w:lineRule="auto"/>
        <w:jc w:val="left"/>
        <w:rPr>
          <w:rFonts w:ascii="kanit" w:eastAsia="Times New Roman" w:hAnsi="kanit" w:cs="Helvetica"/>
          <w:color w:val="333333"/>
          <w:sz w:val="17"/>
          <w:szCs w:val="17"/>
          <w:lang/>
        </w:rPr>
      </w:pPr>
    </w:p>
    <w:p w:rsidR="00B97AB4" w:rsidRPr="00B97AB4" w:rsidRDefault="00B97AB4" w:rsidP="00B97AB4">
      <w:pPr>
        <w:spacing w:after="118" w:line="240" w:lineRule="auto"/>
        <w:jc w:val="left"/>
        <w:rPr>
          <w:rFonts w:ascii="kanit" w:eastAsia="Times New Roman" w:hAnsi="kanit" w:cs="Helvetica"/>
          <w:color w:val="333333"/>
          <w:sz w:val="32"/>
          <w:szCs w:val="32"/>
          <w:lang/>
        </w:rPr>
      </w:pPr>
      <w:r w:rsidRPr="0065489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 xml:space="preserve">คำถามทั้ง </w:t>
      </w:r>
      <w:proofErr w:type="gramStart"/>
      <w:r w:rsidRPr="0065489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4 </w:t>
      </w:r>
      <w:r w:rsidRPr="0065489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 xml:space="preserve">ข้อจากแบบทดสอบ </w:t>
      </w:r>
      <w:r w:rsidRPr="0065489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CAGE </w:t>
      </w:r>
      <w:r w:rsidRPr="0065489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 xml:space="preserve">สามารถช่วยคุณในการประเมินตนเองและผู้ใกล้ชิดของคุณว่ามีแนวโน้มที่จะติด สุราได้ โดยหากผู้ถูกประเมินตอบว่า "ใช่" ตั้งแต่ </w:t>
      </w:r>
      <w:r w:rsidRPr="0065489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2 </w:t>
      </w:r>
      <w:r w:rsidRPr="0065489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ข้อขึ้นไป ถือว่ามีแนวโน้มของการติดสุรา สามารถปรึกษาแพทย์หรือผู้เชี่ยวชาญในการให้การประเมินและช่วยเหลือได้ต่อไป</w:t>
      </w:r>
      <w:r w:rsidRPr="0065489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B97AB4">
        <w:rPr>
          <w:rFonts w:ascii="kanit" w:eastAsia="Times New Roman" w:hAnsi="kanit" w:cs="Helvetica"/>
          <w:color w:val="333333"/>
          <w:sz w:val="32"/>
          <w:szCs w:val="32"/>
          <w:lang/>
        </w:rPr>
        <w:br/>
      </w:r>
      <w:r w:rsidRPr="00654894">
        <w:rPr>
          <w:rFonts w:ascii="kanit" w:eastAsia="Times New Roman" w:hAnsi="kanit" w:cs="Helvetica"/>
          <w:color w:val="333333"/>
          <w:sz w:val="32"/>
          <w:szCs w:val="32"/>
          <w:lang/>
        </w:rPr>
        <w:t>1.</w:t>
      </w:r>
      <w:proofErr w:type="gramEnd"/>
      <w:r w:rsidRPr="0065489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proofErr w:type="gramStart"/>
      <w:r w:rsidRPr="00654894">
        <w:rPr>
          <w:rFonts w:ascii="kanit" w:eastAsia="Times New Roman" w:hAnsi="kanit" w:cs="Helvetica"/>
          <w:color w:val="333333"/>
          <w:sz w:val="32"/>
          <w:szCs w:val="32"/>
          <w:lang/>
        </w:rPr>
        <w:t>"</w:t>
      </w:r>
      <w:r w:rsidRPr="0065489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คุณเคยรู้สึกว่าคุณควรลด (</w:t>
      </w:r>
      <w:r w:rsidRPr="0065489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Cut down) </w:t>
      </w:r>
      <w:r w:rsidRPr="0065489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การดื่มสุราหรือไม่"</w:t>
      </w:r>
      <w:r w:rsidRPr="0065489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B97AB4">
        <w:rPr>
          <w:rFonts w:ascii="kanit" w:eastAsia="Times New Roman" w:hAnsi="kanit" w:cs="Helvetica"/>
          <w:color w:val="333333"/>
          <w:sz w:val="32"/>
          <w:szCs w:val="32"/>
          <w:lang/>
        </w:rPr>
        <w:br/>
      </w:r>
      <w:r w:rsidRPr="00654894">
        <w:rPr>
          <w:rFonts w:ascii="kanit" w:eastAsia="Times New Roman" w:hAnsi="kanit" w:cs="Helvetica"/>
          <w:color w:val="333333"/>
          <w:sz w:val="32"/>
          <w:szCs w:val="32"/>
          <w:lang/>
        </w:rPr>
        <w:t>2.</w:t>
      </w:r>
      <w:proofErr w:type="gramEnd"/>
      <w:r w:rsidRPr="0065489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proofErr w:type="gramStart"/>
      <w:r w:rsidRPr="00654894">
        <w:rPr>
          <w:rFonts w:ascii="kanit" w:eastAsia="Times New Roman" w:hAnsi="kanit" w:cs="Helvetica"/>
          <w:color w:val="333333"/>
          <w:sz w:val="32"/>
          <w:szCs w:val="32"/>
          <w:lang/>
        </w:rPr>
        <w:t>"</w:t>
      </w:r>
      <w:r w:rsidRPr="0065489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คุณเคยรู้สึกรำคาญ (</w:t>
      </w:r>
      <w:r w:rsidRPr="0065489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Annoyed) </w:t>
      </w:r>
      <w:r w:rsidRPr="0065489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เวลาผู้อื่นวิพากษ์วิจารณ์การดื่มสุราของคุณหรือไม่"</w:t>
      </w:r>
      <w:r w:rsidRPr="0065489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B97AB4">
        <w:rPr>
          <w:rFonts w:ascii="kanit" w:eastAsia="Times New Roman" w:hAnsi="kanit" w:cs="Helvetica"/>
          <w:color w:val="333333"/>
          <w:sz w:val="32"/>
          <w:szCs w:val="32"/>
          <w:lang/>
        </w:rPr>
        <w:br/>
      </w:r>
      <w:r w:rsidRPr="00654894">
        <w:rPr>
          <w:rFonts w:ascii="kanit" w:eastAsia="Times New Roman" w:hAnsi="kanit" w:cs="Helvetica"/>
          <w:color w:val="333333"/>
          <w:sz w:val="32"/>
          <w:szCs w:val="32"/>
          <w:lang/>
        </w:rPr>
        <w:t>3.</w:t>
      </w:r>
      <w:proofErr w:type="gramEnd"/>
      <w:r w:rsidRPr="0065489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proofErr w:type="gramStart"/>
      <w:r w:rsidRPr="00654894">
        <w:rPr>
          <w:rFonts w:ascii="kanit" w:eastAsia="Times New Roman" w:hAnsi="kanit" w:cs="Helvetica"/>
          <w:color w:val="333333"/>
          <w:sz w:val="32"/>
          <w:szCs w:val="32"/>
          <w:lang/>
        </w:rPr>
        <w:t>"</w:t>
      </w:r>
      <w:r w:rsidRPr="0065489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คุณเคยรู้สึกไม่ดีหรือรู้สึกผิด (</w:t>
      </w:r>
      <w:r w:rsidRPr="0065489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Guilt) </w:t>
      </w:r>
      <w:r w:rsidRPr="0065489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เกี่ยวกับการดื่มสุราของคุณหรือไม่"</w:t>
      </w:r>
      <w:r w:rsidRPr="0065489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B97AB4">
        <w:rPr>
          <w:rFonts w:ascii="kanit" w:eastAsia="Times New Roman" w:hAnsi="kanit" w:cs="Helvetica"/>
          <w:color w:val="333333"/>
          <w:sz w:val="32"/>
          <w:szCs w:val="32"/>
          <w:lang/>
        </w:rPr>
        <w:br/>
      </w:r>
      <w:r w:rsidRPr="00654894">
        <w:rPr>
          <w:rFonts w:ascii="kanit" w:eastAsia="Times New Roman" w:hAnsi="kanit" w:cs="Helvetica"/>
          <w:color w:val="333333"/>
          <w:sz w:val="32"/>
          <w:szCs w:val="32"/>
          <w:lang/>
        </w:rPr>
        <w:t>4.</w:t>
      </w:r>
      <w:proofErr w:type="gramEnd"/>
      <w:r w:rsidRPr="0065489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"</w:t>
      </w:r>
      <w:r w:rsidRPr="0065489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คุณเคยต้องดื่มสุราเป็นสิ่งแรกหลังตื่นนอน (</w:t>
      </w:r>
      <w:r w:rsidRPr="00654894">
        <w:rPr>
          <w:rFonts w:ascii="kanit" w:eastAsia="Times New Roman" w:hAnsi="kanit" w:cs="Helvetica"/>
          <w:color w:val="333333"/>
          <w:sz w:val="32"/>
          <w:szCs w:val="32"/>
          <w:lang/>
        </w:rPr>
        <w:t>Eye-</w:t>
      </w:r>
      <w:proofErr w:type="spellStart"/>
      <w:r w:rsidRPr="00654894">
        <w:rPr>
          <w:rFonts w:ascii="kanit" w:eastAsia="Times New Roman" w:hAnsi="kanit" w:cs="Helvetica"/>
          <w:color w:val="333333"/>
          <w:sz w:val="32"/>
          <w:szCs w:val="32"/>
          <w:lang/>
        </w:rPr>
        <w:t>openner</w:t>
      </w:r>
      <w:proofErr w:type="spellEnd"/>
      <w:r w:rsidRPr="0065489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) </w:t>
      </w:r>
      <w:r w:rsidRPr="0065489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เพื่อทำให้ไม่กระวนกระวายหรือลดการเมาค้างหรือไม่"</w:t>
      </w:r>
      <w:r w:rsidRPr="0065489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</w:p>
    <w:p w:rsidR="00B97AB4" w:rsidRPr="00B97AB4" w:rsidRDefault="00B97AB4" w:rsidP="00B97AB4">
      <w:pPr>
        <w:spacing w:line="240" w:lineRule="auto"/>
        <w:jc w:val="left"/>
        <w:rPr>
          <w:rFonts w:ascii="kanit" w:eastAsia="Times New Roman" w:hAnsi="kanit" w:cs="Helvetica"/>
          <w:color w:val="333333"/>
          <w:sz w:val="17"/>
          <w:szCs w:val="17"/>
          <w:lang/>
        </w:rPr>
      </w:pPr>
    </w:p>
    <w:p w:rsidR="00B97AB4" w:rsidRPr="00B97AB4" w:rsidRDefault="00B97AB4" w:rsidP="00B97AB4">
      <w:pPr>
        <w:spacing w:line="240" w:lineRule="auto"/>
        <w:jc w:val="center"/>
        <w:rPr>
          <w:rFonts w:ascii="kanit" w:eastAsia="Times New Roman" w:hAnsi="kanit" w:cs="Helvetica"/>
          <w:color w:val="333333"/>
          <w:sz w:val="17"/>
          <w:szCs w:val="17"/>
          <w:lang/>
        </w:rPr>
      </w:pPr>
      <w:r>
        <w:rPr>
          <w:rFonts w:ascii="kanit" w:eastAsia="Times New Roman" w:hAnsi="kanit" w:cs="Helvetica"/>
          <w:noProof/>
          <w:color w:val="333333"/>
          <w:sz w:val="17"/>
          <w:szCs w:val="17"/>
        </w:rPr>
        <w:drawing>
          <wp:inline distT="0" distB="0" distL="0" distR="0">
            <wp:extent cx="4009869" cy="1798820"/>
            <wp:effectExtent l="19050" t="0" r="0" b="0"/>
            <wp:docPr id="1" name="Picture 1" descr="เลิกเหล้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ลิกเหล้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49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B4" w:rsidRPr="00B97AB4" w:rsidRDefault="00B97AB4" w:rsidP="00654894">
      <w:pPr>
        <w:spacing w:before="240" w:line="240" w:lineRule="auto"/>
        <w:jc w:val="left"/>
        <w:rPr>
          <w:rFonts w:ascii="kanit" w:eastAsia="Times New Roman" w:hAnsi="kanit" w:cs="Helvetica"/>
          <w:b/>
          <w:bCs/>
          <w:color w:val="333333"/>
          <w:sz w:val="35"/>
          <w:szCs w:val="35"/>
          <w:lang/>
        </w:rPr>
      </w:pPr>
      <w:r w:rsidRPr="00B97AB4">
        <w:rPr>
          <w:rFonts w:ascii="kanit" w:eastAsia="Times New Roman" w:hAnsi="kanit" w:cs="Helvetica"/>
          <w:color w:val="333333"/>
          <w:sz w:val="17"/>
          <w:szCs w:val="17"/>
          <w:lang/>
        </w:rPr>
        <w:br/>
      </w:r>
      <w:r w:rsidRPr="00C6076B">
        <w:rPr>
          <w:rFonts w:ascii="kanit" w:eastAsia="Times New Roman" w:hAnsi="kanit" w:cs="Angsana New"/>
          <w:b/>
          <w:bCs/>
          <w:color w:val="333333"/>
          <w:sz w:val="35"/>
          <w:szCs w:val="35"/>
          <w:cs/>
          <w:lang/>
        </w:rPr>
        <w:t>ผลเสียของโรคพิษสุราเรื้อรัง</w:t>
      </w:r>
      <w:r w:rsidRPr="00B97AB4">
        <w:rPr>
          <w:rFonts w:ascii="kanit" w:eastAsia="Times New Roman" w:hAnsi="kanit" w:cs="Helvetica"/>
          <w:b/>
          <w:bCs/>
          <w:color w:val="333333"/>
          <w:sz w:val="35"/>
          <w:szCs w:val="35"/>
          <w:lang/>
        </w:rPr>
        <w:t xml:space="preserve"> </w:t>
      </w:r>
    </w:p>
    <w:p w:rsidR="00C6076B" w:rsidRPr="00C6076B" w:rsidRDefault="00B97AB4" w:rsidP="00B97AB4">
      <w:pPr>
        <w:spacing w:after="118" w:line="240" w:lineRule="auto"/>
        <w:jc w:val="left"/>
        <w:rPr>
          <w:rFonts w:ascii="kanit" w:eastAsia="Times New Roman" w:hAnsi="kanit" w:hint="cs"/>
          <w:color w:val="333333"/>
          <w:sz w:val="32"/>
          <w:szCs w:val="32"/>
          <w:lang/>
        </w:rPr>
      </w:pP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• </w:t>
      </w:r>
      <w:r w:rsidRPr="00C6076B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ได้รับแอลกอฮอล์เกินขนาดซึ่งอาจจะทำให้เสียชีวิต มักเกิดในวัยรุ่นที่ต้องการแสดงว่าตัวเองคอแข็ง</w:t>
      </w: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B97AB4">
        <w:rPr>
          <w:rFonts w:ascii="kanit" w:eastAsia="Times New Roman" w:hAnsi="kanit" w:cs="Helvetica"/>
          <w:color w:val="333333"/>
          <w:sz w:val="32"/>
          <w:szCs w:val="32"/>
          <w:lang/>
        </w:rPr>
        <w:br/>
      </w: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• </w:t>
      </w:r>
      <w:r w:rsidRPr="00C6076B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 xml:space="preserve">อุบัติเหตุ การดื่มเพียง </w:t>
      </w: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1 </w:t>
      </w:r>
      <w:proofErr w:type="spellStart"/>
      <w:r w:rsidRPr="00C6076B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ดริ้งค์</w:t>
      </w:r>
      <w:proofErr w:type="spellEnd"/>
      <w:r w:rsidRPr="00C6076B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 xml:space="preserve"> (</w:t>
      </w: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13.7 </w:t>
      </w:r>
      <w:r w:rsidRPr="00C6076B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กรัม) ก็ทำให้ความสามารถในการขับขี่ลดลง การที่ผู้ดื่มเครื่องดื่มแอลกอฮอล์ขับขี่ยานพาหนะ</w:t>
      </w: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C6076B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 xml:space="preserve">เป็นสาเหตุของการเกิดอุบัติเหตุจราจรมากกว่าร้อยละ </w:t>
      </w: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50 </w:t>
      </w:r>
      <w:r w:rsidRPr="00C6076B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ของที่เกิดทั้งหมด</w:t>
      </w: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B97AB4">
        <w:rPr>
          <w:rFonts w:ascii="kanit" w:eastAsia="Times New Roman" w:hAnsi="kanit" w:cs="Helvetica"/>
          <w:color w:val="333333"/>
          <w:sz w:val="32"/>
          <w:szCs w:val="32"/>
          <w:lang/>
        </w:rPr>
        <w:br/>
      </w: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• </w:t>
      </w:r>
      <w:r w:rsidRPr="00C6076B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ความรุนแรงในครอบครัว ผู้หญิงและเด็กที่มีพ่อบ้านขี้เมามักจะได้รับความรุนแรงบ่อย เด็กมักจะเป็นโรคซึมเศร้า วิตกกังวล</w:t>
      </w: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C6076B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และมีความมั่นใจในตัวเองต่ำ</w:t>
      </w: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B97AB4">
        <w:rPr>
          <w:rFonts w:ascii="kanit" w:eastAsia="Times New Roman" w:hAnsi="kanit" w:cs="Helvetica"/>
          <w:color w:val="333333"/>
          <w:sz w:val="32"/>
          <w:szCs w:val="32"/>
          <w:lang/>
        </w:rPr>
        <w:br/>
      </w: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• </w:t>
      </w:r>
      <w:r w:rsidRPr="00C6076B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ผลต่อหัวใจและหลอดเลือด ผู้ที่ดื่มสุราจะมีความดันโลหิตสูงกว่าผู้ที่ไม่ดื่ม โดยเฉพาะผู้ที่มีปัญหาติดสุราจะมีโอกาส เกิดโรคหัวใจได้มากกว่าผู้ที่ไม่ดื่ม</w:t>
      </w: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2-3 </w:t>
      </w:r>
      <w:r w:rsidRPr="00C6076B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เท่า</w:t>
      </w: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B97AB4">
        <w:rPr>
          <w:rFonts w:ascii="kanit" w:eastAsia="Times New Roman" w:hAnsi="kanit" w:cs="Helvetica"/>
          <w:color w:val="333333"/>
          <w:sz w:val="32"/>
          <w:szCs w:val="32"/>
          <w:lang/>
        </w:rPr>
        <w:br/>
      </w: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• </w:t>
      </w:r>
      <w:r w:rsidRPr="00C6076B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มะเร็ง ตัวแอลกอฮอล์ไม่ได้เป็นสารก่อมะเร็งแต่จะส่งเสริมให้เกิดมะเร็งจากสารอื่นได้ง่าย เช่น บุหรี่ หากใช้ร่วมกันจะเกิดโรคมะเร็งในปาก</w:t>
      </w: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C6076B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กล่องเสียงและหลอดอาหารได้มาก</w:t>
      </w: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B97AB4">
        <w:rPr>
          <w:rFonts w:ascii="kanit" w:eastAsia="Times New Roman" w:hAnsi="kanit" w:cs="Helvetica"/>
          <w:color w:val="333333"/>
          <w:sz w:val="32"/>
          <w:szCs w:val="32"/>
          <w:lang/>
        </w:rPr>
        <w:br/>
      </w: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lastRenderedPageBreak/>
        <w:t xml:space="preserve">• </w:t>
      </w:r>
      <w:r w:rsidRPr="00C6076B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ตับอักเสบ และตับแข็ง</w:t>
      </w: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B97AB4">
        <w:rPr>
          <w:rFonts w:ascii="kanit" w:eastAsia="Times New Roman" w:hAnsi="kanit" w:cs="Helvetica"/>
          <w:color w:val="333333"/>
          <w:sz w:val="32"/>
          <w:szCs w:val="32"/>
          <w:lang/>
        </w:rPr>
        <w:br/>
      </w: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• </w:t>
      </w:r>
      <w:r w:rsidRPr="00C6076B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การดื่มสุราทำให้เกิดท้องร่วงและริดสีดวงทวารและแผลในกระเพาะอาหาร</w:t>
      </w: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</w:p>
    <w:p w:rsidR="00B97AB4" w:rsidRPr="00B97AB4" w:rsidRDefault="00B97AB4" w:rsidP="00B97AB4">
      <w:pPr>
        <w:spacing w:after="118" w:line="240" w:lineRule="auto"/>
        <w:jc w:val="left"/>
        <w:rPr>
          <w:rFonts w:ascii="kanit" w:eastAsia="Times New Roman" w:hAnsi="kanit" w:cs="Helvetica"/>
          <w:color w:val="333333"/>
          <w:sz w:val="32"/>
          <w:szCs w:val="32"/>
          <w:lang/>
        </w:rPr>
      </w:pP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• </w:t>
      </w:r>
      <w:r w:rsidRPr="00C6076B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ในกรณีที่เป็นผู้หญิง การดื่มสุราหรือเครื่องดื่มแอลกอฮอล์ส่งผลต่อความผิดปกติของทารกในครรภ์ เพราะแอลกอฮอล์สามารถผ่าน</w:t>
      </w: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C6076B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จากรกไปสู่เด็กในครรภ์ได้ง่าย ซึ่งอาจส่งผลทำให้ทารกเสีย</w:t>
      </w:r>
      <w:proofErr w:type="spellStart"/>
      <w:r w:rsidRPr="00C6076B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เสียชีิวิต</w:t>
      </w:r>
      <w:proofErr w:type="spellEnd"/>
      <w:r w:rsidRPr="00C6076B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 xml:space="preserve"> เกิดการแท้ง นอกจากนี้ทารกที่คลอดออกมาจะพบความผิดปกติมากมาย</w:t>
      </w: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C6076B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เช่น ปัญญาอ่อน กะโหลกศีรษะเล็ก ร่างกายเล็ก มีความผิดปกติ และเมื่อโตขึ้นมักมีปัญหาทางพฤติกรรม เช่น สมาธิสั้น มีความบกพร่องทางสติปัญญา</w:t>
      </w: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C6076B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เป็นต้น</w:t>
      </w:r>
      <w:r w:rsidRPr="00C6076B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</w:p>
    <w:p w:rsidR="00B97AB4" w:rsidRPr="00B97AB4" w:rsidRDefault="00B97AB4" w:rsidP="00B97AB4">
      <w:pPr>
        <w:spacing w:line="240" w:lineRule="auto"/>
        <w:jc w:val="left"/>
        <w:rPr>
          <w:rFonts w:ascii="kanit" w:eastAsia="Times New Roman" w:hAnsi="kanit" w:cs="Helvetica"/>
          <w:b/>
          <w:bCs/>
          <w:color w:val="333333"/>
          <w:sz w:val="35"/>
          <w:szCs w:val="35"/>
          <w:lang/>
        </w:rPr>
      </w:pPr>
      <w:r w:rsidRPr="00B97AB4">
        <w:rPr>
          <w:rFonts w:ascii="kanit" w:eastAsia="Times New Roman" w:hAnsi="kanit" w:cs="Helvetica"/>
          <w:color w:val="333333"/>
          <w:sz w:val="17"/>
          <w:szCs w:val="17"/>
          <w:lang/>
        </w:rPr>
        <w:br/>
      </w:r>
      <w:r w:rsidRPr="00CB7B04">
        <w:rPr>
          <w:rFonts w:ascii="kanit" w:eastAsia="Times New Roman" w:hAnsi="kanit" w:cs="Angsana New"/>
          <w:b/>
          <w:bCs/>
          <w:color w:val="333333"/>
          <w:sz w:val="35"/>
          <w:szCs w:val="35"/>
          <w:cs/>
          <w:lang/>
        </w:rPr>
        <w:t>แนวทางในการเลิกดื่มสุรา</w:t>
      </w:r>
      <w:r w:rsidRPr="00B97AB4">
        <w:rPr>
          <w:rFonts w:ascii="kanit" w:eastAsia="Times New Roman" w:hAnsi="kanit" w:cs="Helvetica"/>
          <w:b/>
          <w:bCs/>
          <w:color w:val="333333"/>
          <w:sz w:val="35"/>
          <w:szCs w:val="35"/>
          <w:lang/>
        </w:rPr>
        <w:t xml:space="preserve"> </w:t>
      </w:r>
    </w:p>
    <w:p w:rsidR="00B97AB4" w:rsidRPr="00B97AB4" w:rsidRDefault="00B97AB4" w:rsidP="00B97AB4">
      <w:pPr>
        <w:spacing w:after="118" w:line="240" w:lineRule="auto"/>
        <w:jc w:val="left"/>
        <w:rPr>
          <w:rFonts w:ascii="kanit" w:eastAsia="Times New Roman" w:hAnsi="kanit" w:cs="Helvetica"/>
          <w:color w:val="333333"/>
          <w:sz w:val="32"/>
          <w:szCs w:val="32"/>
          <w:lang/>
        </w:rPr>
      </w:pPr>
      <w:r w:rsidRPr="00CB7B0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• </w:t>
      </w:r>
      <w:r w:rsidRPr="00CB7B0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ทบทวนตัวเองทุกวันถึงส่วนดีและส่วนเสียของเหล้า</w:t>
      </w:r>
      <w:r w:rsidRPr="00CB7B0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B97AB4">
        <w:rPr>
          <w:rFonts w:ascii="kanit" w:eastAsia="Times New Roman" w:hAnsi="kanit" w:cs="Helvetica"/>
          <w:color w:val="333333"/>
          <w:sz w:val="32"/>
          <w:szCs w:val="32"/>
          <w:lang/>
        </w:rPr>
        <w:br/>
      </w:r>
      <w:r w:rsidRPr="00CB7B0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• </w:t>
      </w:r>
      <w:r w:rsidRPr="00CB7B0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ระลึกถึงเหตุการณ์ในอดีต เทียบเคียง</w:t>
      </w:r>
      <w:proofErr w:type="spellStart"/>
      <w:r w:rsidRPr="00CB7B0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กับชีิวิต</w:t>
      </w:r>
      <w:proofErr w:type="spellEnd"/>
      <w:r w:rsidRPr="00CB7B0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ที่ดื่มเหล้าและไม่ดื่มเหล้า</w:t>
      </w:r>
      <w:r w:rsidRPr="00CB7B0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B97AB4">
        <w:rPr>
          <w:rFonts w:ascii="kanit" w:eastAsia="Times New Roman" w:hAnsi="kanit" w:cs="Helvetica"/>
          <w:color w:val="333333"/>
          <w:sz w:val="32"/>
          <w:szCs w:val="32"/>
          <w:lang/>
        </w:rPr>
        <w:br/>
      </w:r>
      <w:r w:rsidRPr="00CB7B0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• </w:t>
      </w:r>
      <w:r w:rsidRPr="00CB7B0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หันมองหน้าลูกเมีย หรือผู้ที่ท่านรัก เคารพและคำนึงถึงคำแนะนำของบุคคลเหล่านั้น</w:t>
      </w:r>
      <w:r w:rsidRPr="00CB7B0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B97AB4">
        <w:rPr>
          <w:rFonts w:ascii="kanit" w:eastAsia="Times New Roman" w:hAnsi="kanit" w:cs="Helvetica"/>
          <w:color w:val="333333"/>
          <w:sz w:val="32"/>
          <w:szCs w:val="32"/>
          <w:lang/>
        </w:rPr>
        <w:br/>
      </w:r>
      <w:r w:rsidRPr="00CB7B0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• </w:t>
      </w:r>
      <w:r w:rsidRPr="00CB7B0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นึกถึงภารกิจที่ท่านมีต่อครอบครัวและอนาคตของท่านเอง</w:t>
      </w:r>
      <w:r w:rsidRPr="00CB7B0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B97AB4">
        <w:rPr>
          <w:rFonts w:ascii="kanit" w:eastAsia="Times New Roman" w:hAnsi="kanit" w:cs="Helvetica"/>
          <w:color w:val="333333"/>
          <w:sz w:val="32"/>
          <w:szCs w:val="32"/>
          <w:lang/>
        </w:rPr>
        <w:br/>
      </w:r>
      <w:r w:rsidRPr="00CB7B0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• </w:t>
      </w:r>
      <w:r w:rsidRPr="00CB7B0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ตัดสินใจเสียวันนี้ว่าจะดื่มต่อไปหรือจะหยุด</w:t>
      </w:r>
      <w:r w:rsidRPr="00CB7B0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B97AB4">
        <w:rPr>
          <w:rFonts w:ascii="kanit" w:eastAsia="Times New Roman" w:hAnsi="kanit" w:cs="Helvetica"/>
          <w:color w:val="333333"/>
          <w:sz w:val="32"/>
          <w:szCs w:val="32"/>
          <w:lang/>
        </w:rPr>
        <w:br/>
      </w:r>
      <w:r w:rsidRPr="00CB7B0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• </w:t>
      </w:r>
      <w:r w:rsidRPr="00CB7B0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ถ้าจะดื่มต่อไป คิดว่าจะลด ละ เลิกเมื่อใด หรือจะตายไปกับเหล้า</w:t>
      </w:r>
      <w:r w:rsidRPr="00CB7B0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B97AB4">
        <w:rPr>
          <w:rFonts w:ascii="kanit" w:eastAsia="Times New Roman" w:hAnsi="kanit" w:cs="Helvetica"/>
          <w:color w:val="333333"/>
          <w:sz w:val="32"/>
          <w:szCs w:val="32"/>
          <w:lang/>
        </w:rPr>
        <w:br/>
      </w:r>
      <w:r w:rsidRPr="00CB7B0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• </w:t>
      </w:r>
      <w:r w:rsidRPr="00CB7B0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ถ้าจะหยุด คิดว่าจะทำอย่างไรดี ทำใจเข้มแข็ง สัญญากับผู้ที่ท่านรักว่าจะเลิกดื่ม</w:t>
      </w:r>
      <w:r w:rsidRPr="00CB7B0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B97AB4">
        <w:rPr>
          <w:rFonts w:ascii="kanit" w:eastAsia="Times New Roman" w:hAnsi="kanit" w:cs="Helvetica"/>
          <w:color w:val="333333"/>
          <w:sz w:val="32"/>
          <w:szCs w:val="32"/>
          <w:lang/>
        </w:rPr>
        <w:br/>
      </w:r>
      <w:r w:rsidRPr="00CB7B0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• </w:t>
      </w:r>
      <w:r w:rsidRPr="00CB7B0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การเลิกเหล้ามีหลายวิธี เช่น การใช้การบำบัดทางจิตสังคม ได้แก่ จิตบำบัดรายบุคคล จิตบำบัดแบบกลุ่ม และการใช้ยา มีสถานบริการทั่วไป</w:t>
      </w:r>
      <w:r w:rsidRPr="00CB7B0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CB7B0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ทุกโรงพยาบาลของรัฐ นอกจากนั้น ยังมีศูนย์บำบัดรักษายาเสพติด ซึ่งเป็นสถานบำบัดที่มีความเชี่ยวชาญเฉพาะในการบำบัดรักษาผู้ที่มีปัญหาจาก การใช้สุรา</w:t>
      </w:r>
      <w:r w:rsidRPr="00CB7B0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B97AB4">
        <w:rPr>
          <w:rFonts w:ascii="kanit" w:eastAsia="Times New Roman" w:hAnsi="kanit" w:cs="Helvetica"/>
          <w:color w:val="333333"/>
          <w:sz w:val="32"/>
          <w:szCs w:val="32"/>
          <w:lang/>
        </w:rPr>
        <w:br/>
      </w:r>
      <w:r w:rsidRPr="00CB7B0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• </w:t>
      </w:r>
      <w:r w:rsidRPr="00CB7B0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ปฏิบัติตามคำแนะนำของแพทย์ พยาบาล ซึ่งเป็นที่ปรึกษาด้านอดเหล้าอย่างเคร่งครัด</w:t>
      </w:r>
      <w:r w:rsidRPr="00CB7B0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B97AB4">
        <w:rPr>
          <w:rFonts w:ascii="kanit" w:eastAsia="Times New Roman" w:hAnsi="kanit" w:cs="Helvetica"/>
          <w:color w:val="333333"/>
          <w:sz w:val="32"/>
          <w:szCs w:val="32"/>
          <w:lang/>
        </w:rPr>
        <w:br/>
      </w:r>
      <w:r w:rsidRPr="00CB7B0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• </w:t>
      </w:r>
      <w:r w:rsidRPr="00CB7B0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วางตัวให้ห่างจากขวดเหล้า และห่างจากเพื่อนกินเหล้า หันมาคบกับเพื่อนกลุ่มที่สนใจกับกิจกรรมอื่นๆ เช่น กีฬา ดนตรี สิ่งดีๆ ที่ท่านชอบ</w:t>
      </w:r>
      <w:r w:rsidRPr="00CB7B0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  <w:r w:rsidRPr="00CB7B04">
        <w:rPr>
          <w:rFonts w:ascii="kanit" w:eastAsia="Times New Roman" w:hAnsi="kanit" w:cs="Angsana New"/>
          <w:color w:val="333333"/>
          <w:sz w:val="32"/>
          <w:szCs w:val="32"/>
          <w:cs/>
          <w:lang/>
        </w:rPr>
        <w:t>สิ่งที่ทำให้ท่านหลุดพ้นจากอิทธิพลของเหล้า</w:t>
      </w:r>
      <w:r w:rsidRPr="00CB7B04">
        <w:rPr>
          <w:rFonts w:ascii="kanit" w:eastAsia="Times New Roman" w:hAnsi="kanit" w:cs="Helvetica"/>
          <w:color w:val="333333"/>
          <w:sz w:val="32"/>
          <w:szCs w:val="32"/>
          <w:lang/>
        </w:rPr>
        <w:t xml:space="preserve"> </w:t>
      </w:r>
    </w:p>
    <w:p w:rsidR="00B97AB4" w:rsidRPr="00CB7B04" w:rsidRDefault="00B97AB4">
      <w:pPr>
        <w:rPr>
          <w:rFonts w:hint="cs"/>
          <w:sz w:val="32"/>
          <w:szCs w:val="32"/>
          <w:lang/>
        </w:rPr>
      </w:pPr>
    </w:p>
    <w:sectPr w:rsidR="00B97AB4" w:rsidRPr="00CB7B04" w:rsidSect="00025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n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>
    <w:applyBreakingRules/>
  </w:compat>
  <w:rsids>
    <w:rsidRoot w:val="00B97AB4"/>
    <w:rsid w:val="00025E71"/>
    <w:rsid w:val="001539D1"/>
    <w:rsid w:val="00654894"/>
    <w:rsid w:val="00B97AB4"/>
    <w:rsid w:val="00C6076B"/>
    <w:rsid w:val="00CB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AB4"/>
    <w:pPr>
      <w:spacing w:after="118" w:line="240" w:lineRule="auto"/>
      <w:jc w:val="left"/>
    </w:pPr>
    <w:rPr>
      <w:rFonts w:ascii="kanit" w:eastAsia="Times New Roman" w:hAnsi="kanit" w:cs="Angsana New"/>
      <w:sz w:val="28"/>
    </w:rPr>
  </w:style>
  <w:style w:type="character" w:customStyle="1" w:styleId="h21">
    <w:name w:val="h21"/>
    <w:basedOn w:val="a0"/>
    <w:rsid w:val="00B97AB4"/>
    <w:rPr>
      <w:rFonts w:ascii="kanit" w:hAnsi="kanit" w:hint="default"/>
      <w:b w:val="0"/>
      <w:bCs w:val="0"/>
      <w:sz w:val="35"/>
      <w:szCs w:val="35"/>
    </w:rPr>
  </w:style>
  <w:style w:type="character" w:customStyle="1" w:styleId="blog-indent1">
    <w:name w:val="blog-indent1"/>
    <w:basedOn w:val="a0"/>
    <w:rsid w:val="00B97AB4"/>
    <w:rPr>
      <w:b w:val="0"/>
      <w:bCs w:val="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97AB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7A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2020-08-06T04:43:00Z</dcterms:created>
  <dcterms:modified xsi:type="dcterms:W3CDTF">2020-08-06T04:47:00Z</dcterms:modified>
</cp:coreProperties>
</file>